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8FA" w:rsidRDefault="00DA4379" w:rsidP="00DA43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การประเมินมาตรฐานขั้นต่ำการจัดบริการสาธารณะองค์การบริหารส่วนตำบล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ฉลุง</w:t>
      </w:r>
      <w:proofErr w:type="spellEnd"/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โครงสร้างพื้นฐาน และ 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 </w:t>
            </w:r>
            <w:r w:rsidRPr="008A427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การบำรุงรักษาถนน</w:t>
            </w:r>
          </w:p>
        </w:tc>
      </w:tr>
      <w:tr w:rsidR="00DA4379" w:rsidTr="00F90821"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ร้อยละของพื้นที่รวมของถนนในความรับผิดชอบของ </w:t>
            </w:r>
            <w:proofErr w:type="spellStart"/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. ที่ลงทะเบียนทางหลวงท้องถิ่นแล้ว และได้รับการบำรุงรักษาให้อยู่ในสภาพที่ใช้งานได้ปกติ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80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5933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22018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371.11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Pr="008A4270" w:rsidRDefault="00DA4379" w:rsidP="00DA4379">
      <w:pPr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โครงสร้างพื้นฐาน และ 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การบำรุงรักษาสะพาน</w:t>
            </w:r>
          </w:p>
        </w:tc>
      </w:tr>
      <w:tr w:rsidR="00DA4379" w:rsidTr="00F90821"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ร้อยละของพื้นที่รวมของสะพานที่ได้รับการบำรุงรักษาให้อยู่ในสภาพที่ใช้งานได้ปกติ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80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0F6AF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0F6AF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8"/>
                <w:szCs w:val="18"/>
              </w:rPr>
            </w:pP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ค่าเป้าหมาย</w:t>
            </w:r>
            <w:r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กรอบการประเมิน</w:t>
            </w: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การจัดบริกา</w:t>
            </w:r>
            <w:r>
              <w:rPr>
                <w:rStyle w:val="a4"/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สาธารณะ 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 xml:space="preserve">(2) 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เทียบ กับ 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0F6AF0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ด้านที่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โครงสร้างพื้นฐาน และ ด้านที่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2A46C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46C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ภารกิจที่ </w:t>
            </w:r>
            <w:r w:rsidRPr="002A46C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 </w:t>
            </w:r>
            <w:r w:rsidRPr="002A46C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สัญญาณไฟจราจร และไฟส่องสว่าง</w:t>
            </w:r>
          </w:p>
        </w:tc>
      </w:tr>
      <w:tr w:rsidR="00DA4379" w:rsidTr="00F90821">
        <w:trPr>
          <w:trHeight w:val="1103"/>
        </w:trPr>
        <w:tc>
          <w:tcPr>
            <w:tcW w:w="2281" w:type="dxa"/>
            <w:vMerge w:val="restart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3.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ร้อยละของสัญญาณไฟจราจรในความรับผิดชอบในเขตทางของ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๑๐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rPr>
          <w:trHeight w:val="337"/>
        </w:trPr>
        <w:tc>
          <w:tcPr>
            <w:tcW w:w="2281" w:type="dxa"/>
            <w:vMerge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4.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ร้อยละของไฟส่องสว่างในความรับผิดชอบในเขตทางของ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๑๐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0F6AF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0F6AF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8"/>
                <w:szCs w:val="18"/>
              </w:rPr>
            </w:pP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ค่าเป้าหมาย</w:t>
            </w:r>
            <w:r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กรอบการประเมิน</w:t>
            </w:r>
          </w:p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การจัดบริกา</w:t>
            </w:r>
            <w:r>
              <w:rPr>
                <w:rStyle w:val="a4"/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สาธารณะ 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 xml:space="preserve">(2) 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เทียบ กับ (</w:t>
            </w: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301D">
              <w:rPr>
                <w:rStyle w:val="a4"/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0F6AF0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ด้านที่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โครงสร้างพื้นฐาน และ ด้านที่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 w:rsidRPr="000F6A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ภารกิจที่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คลอง ลำธาร แหล่งน้ำ และระบบสูบน้ำ</w:t>
            </w:r>
          </w:p>
        </w:tc>
      </w:tr>
      <w:tr w:rsidR="00DA4379" w:rsidTr="00F90821">
        <w:trPr>
          <w:trHeight w:val="399"/>
        </w:trPr>
        <w:tc>
          <w:tcPr>
            <w:tcW w:w="2281" w:type="dxa"/>
            <w:vMerge w:val="restart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5.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ร้อยละของจำนวนสายทางคลองและลำธารสาธารณะระบายน้ำในความรับผิดชอบของ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ที่ได้รับการดูแลรักษาให้น้ำสามารถไหลผ่านได้ปกติไม่ติดขัด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๙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rPr>
          <w:trHeight w:val="306"/>
        </w:trPr>
        <w:tc>
          <w:tcPr>
            <w:tcW w:w="2281" w:type="dxa"/>
            <w:vMerge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6.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ร้อยละของจำนวนแหล่งน้ำสาธารณะ พื้นที่พักน้ำหรือแก้มลิงในความรับผิดชอบของ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๙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rPr>
          <w:trHeight w:val="368"/>
        </w:trPr>
        <w:tc>
          <w:tcPr>
            <w:tcW w:w="2281" w:type="dxa"/>
            <w:vMerge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7.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ร้อยละของจำนวนระบบสูบน้ำ เครื่องสูบน้ำ ที่อยู่ในความรับผิดชอบของ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๙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rPr>
          <w:trHeight w:val="337"/>
        </w:trPr>
        <w:tc>
          <w:tcPr>
            <w:tcW w:w="2281" w:type="dxa"/>
            <w:vMerge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61" w:type="dxa"/>
          </w:tcPr>
          <w:p w:rsidR="00DA4379" w:rsidRPr="008A4270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 xml:space="preserve">8. </w:t>
            </w:r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ร้อยละของจำนวนคลองส่งน้ำที่อยู่ในความรับผิดชอบของ </w:t>
            </w:r>
            <w:proofErr w:type="spellStart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A4270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 w:hint="cs"/>
                <w:sz w:val="28"/>
                <w:cs/>
              </w:rPr>
              <w:t>๙</w:t>
            </w: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โครงสร้างพื้นฐาน และ 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AB2078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AB207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AB207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5 </w:t>
            </w:r>
            <w:r w:rsidRPr="00AB2078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ระบบประปา</w:t>
            </w:r>
          </w:p>
        </w:tc>
      </w:tr>
      <w:tr w:rsidR="00DA4379" w:rsidTr="00F90821"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AB2078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B2078">
              <w:rPr>
                <w:rFonts w:ascii="TH SarabunIT๙" w:eastAsia="Times New Roman" w:hAnsi="TH SarabunIT๙" w:cs="TH SarabunIT๙"/>
                <w:sz w:val="28"/>
              </w:rPr>
              <w:t xml:space="preserve">9. </w:t>
            </w:r>
            <w:r w:rsidRPr="00AB2078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ร้อยละของระบบการผลิตน้ำประปาของ </w:t>
            </w:r>
            <w:proofErr w:type="spellStart"/>
            <w:r w:rsidRPr="00AB2078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AB2078">
              <w:rPr>
                <w:rFonts w:ascii="TH SarabunIT๙" w:eastAsia="Times New Roman" w:hAnsi="TH SarabunIT๙" w:cs="TH SarabunIT๙"/>
                <w:sz w:val="28"/>
                <w:cs/>
              </w:rPr>
              <w:t>. ที่ชำรุดเสียหายและได้รับการบำรุงรักษาให้อยู่ในสภาพที่ใช้งานได้ปกติ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๙๕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00FF"/>
                <w:cs/>
              </w:rPr>
              <w:t>การพัฒนาในอนาคต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โครงสร้างพื้นฐาน และ ด้านที่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 </w:t>
            </w:r>
            <w:r w:rsidRPr="008A4270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ผังเมือง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687BE3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687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687BE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 </w:t>
            </w:r>
            <w:r w:rsidRPr="00687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ด้านผังเมือง</w:t>
            </w:r>
          </w:p>
        </w:tc>
      </w:tr>
      <w:tr w:rsidR="00DA4379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687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687BE3">
              <w:rPr>
                <w:rFonts w:ascii="TH SarabunIT๙" w:eastAsia="Times New Roman" w:hAnsi="TH SarabunIT๙" w:cs="TH SarabunIT๙"/>
                <w:sz w:val="28"/>
              </w:rPr>
              <w:t xml:space="preserve">10. </w:t>
            </w:r>
            <w:proofErr w:type="spellStart"/>
            <w:r w:rsidRPr="00687BE3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687BE3">
              <w:rPr>
                <w:rFonts w:ascii="TH SarabunIT๙" w:eastAsia="Times New Roman" w:hAnsi="TH SarabunIT๙" w:cs="TH SarabunIT๙"/>
                <w:sz w:val="28"/>
                <w:cs/>
              </w:rPr>
              <w:t>. มีการจัดทำหรือสนับสนุนการจัดทำผังเมืองเพื่อให้มีแผนผังนโยบายและผังเมืองรวม (จังหวัด/เมือง/ชุมชน) เป็นกรอบในการพัฒนาท้องถิ่น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Tr="00F90821">
        <w:trPr>
          <w:trHeight w:val="13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687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687BE3">
              <w:rPr>
                <w:rFonts w:ascii="TH SarabunIT๙" w:eastAsia="Times New Roman" w:hAnsi="TH SarabunIT๙" w:cs="TH SarabunIT๙"/>
                <w:sz w:val="28"/>
              </w:rPr>
              <w:t xml:space="preserve">11. </w:t>
            </w:r>
            <w:proofErr w:type="spellStart"/>
            <w:r w:rsidRPr="00687BE3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687BE3">
              <w:rPr>
                <w:rFonts w:ascii="TH SarabunIT๙" w:eastAsia="Times New Roman" w:hAnsi="TH SarabunIT๙" w:cs="TH SarabunIT๙"/>
                <w:sz w:val="28"/>
                <w:cs/>
              </w:rPr>
              <w:t>. มีการควบคุมการใช้ประโยชน์ที่ดินและการพัฒนาให้เป็นไปตามผังเมืองรวม (จังหวัด/เมือง/ชุมชน)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8A4270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A75905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</w:t>
            </w: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ด้านสาธารณสุข บริการทางสังคม และคุณภาพชีวิต</w:t>
            </w:r>
          </w:p>
        </w:tc>
      </w:tr>
      <w:tr w:rsidR="00DA4379" w:rsidRPr="008A4270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A75905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7 </w:t>
            </w:r>
            <w:r w:rsidRPr="00A7590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การส่งเสริมพัฒนาคุณภาพชีวิตผู้สูงอายุ</w:t>
            </w:r>
          </w:p>
        </w:tc>
      </w:tr>
      <w:tr w:rsidR="00DA4379" w:rsidRPr="008A4270" w:rsidTr="00F90821">
        <w:trPr>
          <w:trHeight w:val="153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A75905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sz w:val="28"/>
              </w:rPr>
              <w:t xml:space="preserve">12. </w:t>
            </w:r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ร้อยละของผู้สูงอายุที่มีปัญหาด้านสุขภาพและป่วยติดเตียงที่ได้รับการดูแลด้านสุขภาพจาก </w:t>
            </w:r>
            <w:proofErr w:type="spellStart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. เมื่อเทียบกับกลุ่มผู้สูงอายุที่มีปัญหาด้านสุขภาพและป่วยติดเตียงทั้งหมดในพื้นที่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80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RPr="008A4270" w:rsidTr="00F90821">
        <w:trPr>
          <w:trHeight w:val="13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A75905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sz w:val="28"/>
              </w:rPr>
              <w:t xml:space="preserve">13. </w:t>
            </w:r>
            <w:proofErr w:type="spellStart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. มีการส่งนักบริบาลชุมชนเข้าร่วมอบรมกับกระทรวงสาธารณสุขหรือหน่วยงานที่เกี่ยวข้อง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RPr="008A4270" w:rsidTr="00F90821">
        <w:trPr>
          <w:trHeight w:val="169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A75905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sz w:val="28"/>
              </w:rPr>
              <w:t xml:space="preserve">14. </w:t>
            </w:r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ร้อยละของจำนวนผู้สูงอายุที่ได้รับการสงเคราะห์เบี้ยยังชีพผู้สูงอายุในเขตพื้นที่ </w:t>
            </w:r>
            <w:proofErr w:type="spellStart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A75905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๑๒๘๒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๑๒๘๒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RPr="008A4270" w:rsidTr="00F90821">
        <w:trPr>
          <w:trHeight w:val="13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A75905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B57229">
              <w:rPr>
                <w:rFonts w:ascii="TH SarabunIT๙" w:eastAsia="Times New Roman" w:hAnsi="TH SarabunIT๙" w:cs="TH SarabunIT๙"/>
                <w:sz w:val="28"/>
              </w:rPr>
              <w:t>15.</w:t>
            </w:r>
            <w:r w:rsidRPr="00A75905">
              <w:rPr>
                <w:rFonts w:ascii="TH SarabunIT๙" w:eastAsia="Times New Roman" w:hAnsi="TH SarabunIT๙" w:cs="TH SarabunIT๙"/>
              </w:rPr>
              <w:t xml:space="preserve"> </w:t>
            </w:r>
            <w:r w:rsidRPr="00A75905">
              <w:rPr>
                <w:rFonts w:ascii="TH SarabunIT๙" w:eastAsia="Times New Roman" w:hAnsi="TH SarabunIT๙" w:cs="TH SarabunIT๙"/>
                <w:cs/>
              </w:rPr>
              <w:t>ร้อยละของผู้สูงอายุที่เข้าร่วมกิจกรรม/ชมรม/สมาคม/ศูนย์บริการ</w:t>
            </w:r>
            <w:bookmarkStart w:id="0" w:name="_GoBack"/>
            <w:bookmarkEnd w:id="0"/>
            <w:r w:rsidRPr="00A75905">
              <w:rPr>
                <w:rFonts w:ascii="TH SarabunIT๙" w:eastAsia="Times New Roman" w:hAnsi="TH SarabunIT๙" w:cs="TH SarabunIT๙"/>
                <w:cs/>
              </w:rPr>
              <w:t xml:space="preserve">ทางสังคม/โรงเรียนผู้สูงอายุ ที่ </w:t>
            </w:r>
            <w:proofErr w:type="spellStart"/>
            <w:r w:rsidRPr="00A75905">
              <w:rPr>
                <w:rFonts w:ascii="TH SarabunIT๙" w:eastAsia="Times New Roman" w:hAnsi="TH SarabunIT๙" w:cs="TH SarabunIT๙"/>
                <w:cs/>
              </w:rPr>
              <w:t>อบต</w:t>
            </w:r>
            <w:proofErr w:type="spellEnd"/>
            <w:r w:rsidRPr="00A75905">
              <w:rPr>
                <w:rFonts w:ascii="TH SarabunIT๙" w:eastAsia="Times New Roman" w:hAnsi="TH SarabunIT๙" w:cs="TH SarabunIT๙"/>
                <w:cs/>
              </w:rPr>
              <w:t>. ให้การสนับสนุน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๑๔๖๑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๗๖๙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๕๒.๖๔</w:t>
            </w:r>
          </w:p>
        </w:tc>
        <w:tc>
          <w:tcPr>
            <w:tcW w:w="1559" w:type="dxa"/>
          </w:tcPr>
          <w:p w:rsidR="00DA4379" w:rsidRPr="00A75905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75905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ด้านสาธารณสุข บริการทางสังคม และคุณภาพชีวิต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8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การส่งเสริมพัฒนาคุณภาพชีวิตผู้พิการ</w:t>
            </w:r>
          </w:p>
        </w:tc>
      </w:tr>
      <w:tr w:rsidR="00DA4379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25F3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sz w:val="28"/>
              </w:rPr>
              <w:t xml:space="preserve">16. </w:t>
            </w:r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ร้อยละของผู้พิการที่ได้รับการขึ้นทะเบียนตาม พ.ร.บ. ส่งเสริมและพัฒนาคุณภาพชีวิตคนพิการ พ.ศ. </w:t>
            </w:r>
            <w:r w:rsidRPr="00825F39">
              <w:rPr>
                <w:rFonts w:ascii="TH SarabunIT๙" w:eastAsia="Times New Roman" w:hAnsi="TH SarabunIT๙" w:cs="TH SarabunIT๙"/>
                <w:sz w:val="28"/>
              </w:rPr>
              <w:t xml:space="preserve">2550 </w:t>
            </w:r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และได้รับการสงเคราะห์เบี้ยยังชีพคนพิการจาก </w:t>
            </w:r>
            <w:proofErr w:type="spellStart"/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.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๒๙๑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๒๙๑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Tr="00F90821">
        <w:trPr>
          <w:trHeight w:val="13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25F3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sz w:val="28"/>
              </w:rPr>
              <w:t xml:space="preserve">17. </w:t>
            </w:r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ร้อยละของผู้พิการยากไร้ที่อยู่ในภาวะพึ่งพิงที่ </w:t>
            </w:r>
            <w:proofErr w:type="spellStart"/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. เข้าไปช่วยเหลือสนับสนุนหรือประสานหน่วยงานที่เกี่ยวข้องให้เข้าไปดำเนินการ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ด้านสาธารณสุข บริการทางสังคม และคุณภาพชีวิต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9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การส่งเสริมพัฒนาคุณภาพชีวิตผู้ติดเชื้อ ผู้ป่วยเอดส์</w:t>
            </w:r>
          </w:p>
        </w:tc>
      </w:tr>
      <w:tr w:rsidR="00DA4379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25F3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sz w:val="28"/>
              </w:rPr>
              <w:t xml:space="preserve">18. </w:t>
            </w:r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ร้อยละของผู้ติดเชื้อ/ผู้ป่วยเอดส์ที่ได้รับการสงเคราะห์เบี้ยยังชีพผู้ป่วยเอดส์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ด้านสาธารณสุข บริการทางสังคม และคุณภาพชีวิต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825F3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10 </w:t>
            </w:r>
            <w:r w:rsidRPr="00825F3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การสาธารณสุขมูลฐาน</w:t>
            </w:r>
          </w:p>
        </w:tc>
      </w:tr>
      <w:tr w:rsidR="00DA4379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825F3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825F39">
              <w:rPr>
                <w:rFonts w:ascii="TH SarabunIT๙" w:eastAsia="Times New Roman" w:hAnsi="TH SarabunIT๙" w:cs="TH SarabunIT๙"/>
                <w:sz w:val="28"/>
              </w:rPr>
              <w:t xml:space="preserve">19. </w:t>
            </w:r>
            <w:r w:rsidRPr="00825F39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ร้อยละของสัตว์ได้รับการสำรวจ ขึ้นทะเบียนสัตว์และฉีดวัคซีนสุนัขบ้าตามโครงการสัตว์ปลอดโรคคนปลอดภัย จากโรคพิษสุนัขบ้าฯ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๖๔๑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๖๔๑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AE4F8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E4F8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/>
    <w:p w:rsidR="00DA4379" w:rsidRDefault="00DA4379" w:rsidP="00DA4379">
      <w:pPr>
        <w:rPr>
          <w:rFonts w:hint="cs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FE5BE3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ด้านการศึกษา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FE5BE3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11 </w:t>
            </w:r>
            <w:r w:rsidRPr="00FE5BE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การพัฒนาการศึกษา</w:t>
            </w:r>
          </w:p>
        </w:tc>
      </w:tr>
      <w:tr w:rsidR="00DA4379" w:rsidRPr="00AE4F83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FE5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sz w:val="28"/>
              </w:rPr>
              <w:t>20.</w:t>
            </w:r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ร้อยละของศูนย์พัฒนาเด็กเล็กในสังกัด </w:t>
            </w:r>
            <w:proofErr w:type="spellStart"/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. ที่ผ่านการประเมินมาตรฐานของกรมส่งเสริมการปกครองท้องถิ่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FE5BE3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8A4270" w:rsidTr="00F90821">
        <w:trPr>
          <w:trHeight w:val="935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FE5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sz w:val="28"/>
              </w:rPr>
              <w:t xml:space="preserve">21. </w:t>
            </w:r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ร้อยละของเด็กในศูนย์พัฒนาเด็กเล็ก/อนุบาล/ประถมศึกษาของรัฐที่ได้รับอาหารเสริม (นม) ครบถ้วน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๔๘๖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๑๑๐๔.๕๕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8A4270" w:rsidTr="00F90821">
        <w:trPr>
          <w:trHeight w:val="154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FE5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sz w:val="28"/>
              </w:rPr>
              <w:t xml:space="preserve">22. </w:t>
            </w:r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ร้อยละของเด็กในศูนย์พัฒนาเด็กเล็ก/อนุบาล/ประถมศึกษา ของรัฐที่ได้รับอาหารกลางวันที่มีคุณค่า</w:t>
            </w:r>
            <w:r w:rsidRPr="00FE5BE3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ทางโภชนาการครบถ้วน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๔๔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๔๘๖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๑๑๐๔.๕๕</w:t>
            </w:r>
          </w:p>
        </w:tc>
        <w:tc>
          <w:tcPr>
            <w:tcW w:w="1559" w:type="dxa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FE5BE3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8A4270" w:rsidTr="00F90821">
        <w:trPr>
          <w:trHeight w:val="153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FE5BE3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FE5BE3">
              <w:rPr>
                <w:rFonts w:ascii="TH SarabunIT๙" w:eastAsia="Times New Roman" w:hAnsi="TH SarabunIT๙" w:cs="TH SarabunIT๙"/>
                <w:sz w:val="28"/>
              </w:rPr>
              <w:t xml:space="preserve">23. </w:t>
            </w:r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ร้อยละของเด็กด้อยโอกาส เด็กยากจนที่ได้รับการสนับสนุนด้านการศึกษาและด้านการเงินจาก </w:t>
            </w:r>
            <w:proofErr w:type="spellStart"/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FE5BE3">
              <w:rPr>
                <w:rFonts w:ascii="TH SarabunIT๙" w:eastAsia="Times New Roman" w:hAnsi="TH SarabunIT๙" w:cs="TH SarabunIT๙"/>
                <w:sz w:val="28"/>
                <w:cs/>
              </w:rPr>
              <w:t>. เทียบกับเด็กด้อยโอกาสเด็กยากจนทั้งหมดในพื้นที่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FE5BE3" w:rsidRDefault="00DA4379" w:rsidP="00F90821">
            <w:pPr>
              <w:jc w:val="center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 w:rsidRPr="00FE5BE3"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  <w:t>ไม่มีบริการสาธารณะ</w:t>
            </w: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Pr="0050301D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4379" w:rsidRDefault="00DA4379" w:rsidP="00DA43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pPr w:leftFromText="180" w:rightFromText="180" w:horzAnchor="margin" w:tblpXSpec="center" w:tblpY="429"/>
        <w:tblW w:w="14601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35367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5 </w:t>
            </w: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ด้านการจัดระเบียบชุมชนและการรักษาความสงบปลอดภัย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353679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12 </w:t>
            </w:r>
            <w:r w:rsidRPr="0035367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การป้องกันและบรรเทาสาธารณภัย</w:t>
            </w:r>
          </w:p>
        </w:tc>
      </w:tr>
      <w:tr w:rsidR="00DA4379" w:rsidRPr="00AE4F83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35367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sz w:val="28"/>
              </w:rPr>
              <w:t xml:space="preserve">24. </w:t>
            </w:r>
            <w:proofErr w:type="spellStart"/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>. มีการจัดทำแผนป้องกันและบรรเทาสาธารณภัยประเภทสำคัญที่เกิดขึ้นในพื้นที่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เท่ากับค่าเป้าหมาย</w:t>
            </w:r>
          </w:p>
        </w:tc>
      </w:tr>
      <w:tr w:rsidR="00DA4379" w:rsidRPr="008A4270" w:rsidTr="00F90821">
        <w:trPr>
          <w:trHeight w:val="935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353679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sz w:val="28"/>
              </w:rPr>
              <w:t xml:space="preserve">25. </w:t>
            </w:r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ร้อยละของจำนวนอาสาสมัครป้องกันภัยฝ่ายพลเรือน (อปพร.) ที่ </w:t>
            </w:r>
            <w:proofErr w:type="spellStart"/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 สนับสนุนให้จัดตั้งขึ้นมีสัดส่วนร้อยละ </w:t>
            </w:r>
            <w:r w:rsidRPr="00353679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353679">
              <w:rPr>
                <w:rFonts w:ascii="TH SarabunIT๙" w:eastAsia="Times New Roman" w:hAnsi="TH SarabunIT๙" w:cs="TH SarabunIT๙"/>
                <w:sz w:val="28"/>
                <w:cs/>
              </w:rPr>
              <w:t>ต่อประชาชนในพื้นที่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๑๑๔๙๐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๑๔๐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๑.๒๒</w:t>
            </w:r>
          </w:p>
        </w:tc>
        <w:tc>
          <w:tcPr>
            <w:tcW w:w="1559" w:type="dxa"/>
          </w:tcPr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53679">
              <w:rPr>
                <w:rFonts w:ascii="TH SarabunIT๙" w:eastAsia="Times New Roman" w:hAnsi="TH SarabunIT๙" w:cs="TH SarabunIT๙"/>
                <w:color w:val="0000FF"/>
                <w:sz w:val="28"/>
                <w:cs/>
              </w:rPr>
              <w:t>การพัฒนาในอนาคต</w:t>
            </w: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</w:p>
    <w:p w:rsidR="00DA4379" w:rsidRDefault="00DA4379" w:rsidP="00DA4379">
      <w:pPr>
        <w:tabs>
          <w:tab w:val="left" w:pos="1875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0E1E7B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0E1E7B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 </w:t>
            </w: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ด้านการส่งเสริมเศรษฐกิจชุมชน อาชีพ การท่องเที่ยว และการลงทุน</w:t>
            </w:r>
          </w:p>
        </w:tc>
      </w:tr>
      <w:tr w:rsidR="00DA4379" w:rsidRPr="000E1E7B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0E1E7B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14 </w:t>
            </w:r>
            <w:r w:rsidRPr="000E1E7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การส่งเสริมเศรษฐกิจชุมชน อาชีพ การท่องเที่ยว และการลงทุน</w:t>
            </w:r>
          </w:p>
        </w:tc>
      </w:tr>
      <w:tr w:rsidR="00DA4379" w:rsidRPr="00353679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0E1E7B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sz w:val="28"/>
              </w:rPr>
              <w:t xml:space="preserve">28. </w:t>
            </w:r>
            <w:proofErr w:type="spellStart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. มีการสนับสนุนงบประมาณ หรือสนับสนุน อื่น ๆ ให้แก่กลุ่มอาชีพกลุ่มวิสาหกิจชุมชน กลุ่มการท่องเที่ยว ฯลฯ เพื่อพัฒนาประสิทธิภาพการแปรรูปตลาด เป็นต้น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0E1E7B" w:rsidRDefault="00DA4379" w:rsidP="00F908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0E1E7B">
              <w:rPr>
                <w:rFonts w:ascii="TH SarabunIT๙" w:eastAsia="Times New Roman" w:hAnsi="TH SarabunIT๙" w:cs="TH SarabunIT๙"/>
                <w:color w:val="FF0000"/>
                <w:cs/>
              </w:rPr>
              <w:t>ไม่มีบริการสาธารณะ</w:t>
            </w:r>
            <w:r w:rsidRPr="000E1E7B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4379" w:rsidRPr="000E1E7B" w:rsidTr="00F90821">
        <w:trPr>
          <w:trHeight w:val="184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0E1E7B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sz w:val="28"/>
              </w:rPr>
              <w:t xml:space="preserve">29. </w:t>
            </w:r>
            <w:proofErr w:type="spellStart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. มีโครงการ/กิจกรรมเกี่ยวกับการส่งเสริมอาชีพ (เกษตรกรรม ประมง ปศุสัตว์ หรืออาชีพใหม่ ฯลฯ)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๓๐๐</w:t>
            </w:r>
          </w:p>
        </w:tc>
        <w:tc>
          <w:tcPr>
            <w:tcW w:w="1559" w:type="dxa"/>
          </w:tcPr>
          <w:p w:rsidR="00DA4379" w:rsidRPr="000E1E7B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353679" w:rsidTr="00F90821">
        <w:trPr>
          <w:trHeight w:val="185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0E1E7B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sz w:val="28"/>
              </w:rPr>
              <w:t xml:space="preserve">30. </w:t>
            </w:r>
            <w:proofErr w:type="spellStart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. จัดให้มีหรือส่งเสริม ศูนย์แสดงสินค้าชุมชน ศูนย์จำหน่ายสินค้า ตลาดนัด ตลาดชุมชน ถนนคนเด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ิน ถนนวัฒนธรรม ตลาดน้ำ ตลาดเก่า</w:t>
            </w:r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ฯลฯ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0E1E7B" w:rsidRDefault="00DA4379" w:rsidP="00F908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0E1E7B">
              <w:rPr>
                <w:rFonts w:ascii="TH SarabunIT๙" w:eastAsia="Times New Roman" w:hAnsi="TH SarabunIT๙" w:cs="TH SarabunIT๙"/>
                <w:color w:val="FF0000"/>
                <w:cs/>
              </w:rPr>
              <w:t>ไม่มีบริการสาธารณะ</w:t>
            </w:r>
            <w:r w:rsidRPr="000E1E7B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4379" w:rsidRPr="00353679" w:rsidTr="00F90821">
        <w:trPr>
          <w:trHeight w:val="184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0E1E7B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sz w:val="28"/>
              </w:rPr>
              <w:t xml:space="preserve">31. </w:t>
            </w:r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โครงการ/กิจกรรมของ </w:t>
            </w:r>
            <w:proofErr w:type="spellStart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. เกี่ยวกับการพัฒนา หรือฟื้นฟูแหล่งท่องเที่ยวเสื่อมโทรมให้มีสภาพที่เหมาะสมต่อการท่องเที่ยว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0E1E7B" w:rsidRDefault="00DA4379" w:rsidP="00F908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0E1E7B">
              <w:rPr>
                <w:rFonts w:ascii="TH SarabunIT๙" w:eastAsia="Times New Roman" w:hAnsi="TH SarabunIT๙" w:cs="TH SarabunIT๙"/>
                <w:color w:val="FF0000"/>
                <w:cs/>
              </w:rPr>
              <w:t>ไม่มีบริการสาธารณะ</w:t>
            </w:r>
            <w:r w:rsidRPr="000E1E7B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4379" w:rsidRPr="00353679" w:rsidTr="00F90821">
        <w:trPr>
          <w:trHeight w:val="337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0E1E7B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E1E7B">
              <w:rPr>
                <w:rFonts w:ascii="TH SarabunIT๙" w:eastAsia="Times New Roman" w:hAnsi="TH SarabunIT๙" w:cs="TH SarabunIT๙"/>
                <w:sz w:val="28"/>
              </w:rPr>
              <w:t xml:space="preserve">32. </w:t>
            </w:r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โครงการ/กิจกรรมของ </w:t>
            </w:r>
            <w:proofErr w:type="spellStart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0E1E7B">
              <w:rPr>
                <w:rFonts w:ascii="TH SarabunIT๙" w:eastAsia="Times New Roman" w:hAnsi="TH SarabunIT๙" w:cs="TH SarabunIT๙"/>
                <w:sz w:val="28"/>
                <w:cs/>
              </w:rPr>
              <w:t>. เพื่อกระตุ้น หรือส่งเสริมการท่องเที่ยว และการให้ความรู้เกี่ยวกับประวัติ ความเป็นมาของแหล่งท่องเที่ยว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</w:tcPr>
          <w:p w:rsidR="00DA4379" w:rsidRPr="000E1E7B" w:rsidRDefault="00DA4379" w:rsidP="00F90821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0E1E7B">
              <w:rPr>
                <w:rFonts w:ascii="TH SarabunIT๙" w:eastAsia="Times New Roman" w:hAnsi="TH SarabunIT๙" w:cs="TH SarabunIT๙"/>
                <w:color w:val="FF0000"/>
                <w:cs/>
              </w:rPr>
              <w:t>ไม่มีบริการสาธารณะ</w:t>
            </w:r>
            <w:r w:rsidRPr="000E1E7B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:rsidR="00DA4379" w:rsidRPr="00353679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Pr="00DA4379" w:rsidRDefault="00DA4379" w:rsidP="00DA4379">
      <w:pPr>
        <w:tabs>
          <w:tab w:val="left" w:pos="1875"/>
        </w:tabs>
        <w:rPr>
          <w:rFonts w:ascii="TH SarabunIT๙" w:hAnsi="TH SarabunIT๙" w:cs="TH SarabunIT๙" w:hint="cs"/>
          <w:sz w:val="32"/>
          <w:szCs w:val="32"/>
        </w:rPr>
      </w:pPr>
    </w:p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1F6D11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7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ด้านการจัดการทรัพยากรธรรมชาติและสิ่งแวดล้อม และ ด้านที่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8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ด้านการส่งเสริมศิลปะ วัฒนธรรม ภูมิปัญญาชาวบ้าน และโบราณสถาน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1F6D11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15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การบริหารจัดการทรัพยากรธรรมชาติและสิ่งแวดล้อม</w:t>
            </w:r>
          </w:p>
        </w:tc>
      </w:tr>
      <w:tr w:rsidR="00DA4379" w:rsidRPr="00AE4F83" w:rsidTr="00F90821">
        <w:trPr>
          <w:trHeight w:val="168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1F6D11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sz w:val="28"/>
              </w:rPr>
              <w:t xml:space="preserve">35. </w:t>
            </w:r>
            <w:r w:rsidRPr="001F6D11">
              <w:rPr>
                <w:rFonts w:ascii="TH SarabunIT๙" w:eastAsia="Times New Roman" w:hAnsi="TH SarabunIT๙" w:cs="TH SarabunIT๙"/>
                <w:sz w:val="28"/>
                <w:cs/>
              </w:rPr>
              <w:t>ร้อยละของปริมาณขยะมูลฝอยที่ถูกกำจัดอย่างถูกสุขลักษณะ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๙๐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๑๒๑๘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๑๒๑๘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1F6D11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color w:val="008000"/>
                <w:sz w:val="28"/>
                <w:cs/>
              </w:rPr>
              <w:t>สูงกว่าค่าเป้าหมาย</w:t>
            </w:r>
          </w:p>
        </w:tc>
      </w:tr>
      <w:tr w:rsidR="00DA4379" w:rsidRPr="008A4270" w:rsidTr="00F90821">
        <w:trPr>
          <w:trHeight w:val="184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1F6D11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sz w:val="28"/>
              </w:rPr>
              <w:t xml:space="preserve">36. </w:t>
            </w:r>
            <w:r w:rsidRPr="001F6D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โครงการ/กิจกรรมในการอนุรักษ์และดูแลรักษาทรัพยากรธรรมชาติและสิ่งแวดล้อม การกำจัดน้ำเสีย และฝุ่น </w:t>
            </w:r>
            <w:r w:rsidRPr="001F6D11">
              <w:rPr>
                <w:rFonts w:ascii="TH SarabunIT๙" w:eastAsia="Times New Roman" w:hAnsi="TH SarabunIT๙" w:cs="TH SarabunIT๙"/>
                <w:sz w:val="28"/>
              </w:rPr>
              <w:t>PM 2.5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1F6D11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eastAsia="Times New Roman" w:cs="Angsana New"/>
                <w:color w:val="008000"/>
                <w:cs/>
              </w:rPr>
              <w:t>เท่ากับค่าเป้าหมาย</w:t>
            </w: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tbl>
      <w:tblPr>
        <w:tblStyle w:val="a3"/>
        <w:tblW w:w="14601" w:type="dxa"/>
        <w:tblInd w:w="-825" w:type="dxa"/>
        <w:tblLook w:val="04A0" w:firstRow="1" w:lastRow="0" w:firstColumn="1" w:lastColumn="0" w:noHBand="0" w:noVBand="1"/>
      </w:tblPr>
      <w:tblGrid>
        <w:gridCol w:w="2281"/>
        <w:gridCol w:w="3061"/>
        <w:gridCol w:w="1463"/>
        <w:gridCol w:w="1843"/>
        <w:gridCol w:w="2410"/>
        <w:gridCol w:w="1984"/>
        <w:gridCol w:w="1559"/>
      </w:tblGrid>
      <w:tr w:rsidR="00DA4379" w:rsidRPr="0050301D" w:rsidTr="00F90821">
        <w:tc>
          <w:tcPr>
            <w:tcW w:w="14601" w:type="dxa"/>
            <w:gridSpan w:val="7"/>
            <w:shd w:val="clear" w:color="auto" w:fill="FFD966" w:themeFill="accent4" w:themeFillTint="99"/>
          </w:tcPr>
          <w:p w:rsidR="00DA4379" w:rsidRPr="0050301D" w:rsidRDefault="00DA4379" w:rsidP="00F908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สรุปผลประเมินการจัดบริก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ารสาธารณะ องค์การบริหารส่วนตำบล</w:t>
            </w:r>
            <w:proofErr w:type="spellStart"/>
            <w:r w:rsidRPr="00F6162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ฉลุง</w:t>
            </w:r>
            <w:proofErr w:type="spellEnd"/>
          </w:p>
        </w:tc>
      </w:tr>
      <w:tr w:rsidR="00DA4379" w:rsidRPr="0050301D" w:rsidTr="00F90821">
        <w:tc>
          <w:tcPr>
            <w:tcW w:w="14601" w:type="dxa"/>
            <w:gridSpan w:val="7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4379" w:rsidRPr="008A4270" w:rsidTr="00F90821">
        <w:tc>
          <w:tcPr>
            <w:tcW w:w="228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บริการสาธารณะ</w:t>
            </w:r>
          </w:p>
        </w:tc>
        <w:tc>
          <w:tcPr>
            <w:tcW w:w="3061" w:type="dxa"/>
            <w:shd w:val="clear" w:color="auto" w:fill="F7CAAC" w:themeFill="accent2" w:themeFillTint="66"/>
          </w:tcPr>
          <w:p w:rsidR="00DA4379" w:rsidRPr="000E1E7B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เกณฑ์ชี้วัด</w:t>
            </w:r>
          </w:p>
        </w:tc>
        <w:tc>
          <w:tcPr>
            <w:tcW w:w="146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ค่าเป้าหมาย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(%)</w:t>
            </w:r>
          </w:p>
        </w:tc>
        <w:tc>
          <w:tcPr>
            <w:tcW w:w="1843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Style w:val="a4"/>
                <w:rFonts w:ascii="TH SarabunIT๙" w:eastAsia="Times New Roman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กรอบการประเมิน</w:t>
            </w:r>
          </w:p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การจัดบริกา</w:t>
            </w:r>
            <w:r w:rsidRPr="008A4270">
              <w:rPr>
                <w:rStyle w:val="a4"/>
                <w:rFonts w:ascii="TH SarabunIT๙" w:eastAsia="Times New Roman" w:hAnsi="TH SarabunIT๙" w:cs="TH SarabunIT๙" w:hint="cs"/>
                <w:sz w:val="28"/>
                <w:cs/>
              </w:rPr>
              <w:t>ร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สาธารณะ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2)</w:t>
            </w:r>
          </w:p>
        </w:tc>
        <w:tc>
          <w:tcPr>
            <w:tcW w:w="1984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 xml:space="preserve">(2) 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เทียบ กับ (</w:t>
            </w: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</w:rPr>
              <w:t>1) %</w:t>
            </w:r>
          </w:p>
        </w:tc>
        <w:tc>
          <w:tcPr>
            <w:tcW w:w="1559" w:type="dxa"/>
            <w:shd w:val="clear" w:color="auto" w:fill="F7CAAC" w:themeFill="accent2" w:themeFillTint="66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A4270">
              <w:rPr>
                <w:rStyle w:val="a4"/>
                <w:rFonts w:ascii="TH SarabunIT๙" w:eastAsia="Times New Roman" w:hAnsi="TH SarabunIT๙" w:cs="TH SarabunIT๙"/>
                <w:sz w:val="28"/>
                <w:cs/>
              </w:rPr>
              <w:t>ผลการประเมิน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FFE599" w:themeFill="accent4" w:themeFillTint="66"/>
          </w:tcPr>
          <w:p w:rsidR="00DA4379" w:rsidRPr="001F6D11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7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ด้านการจัดการทรัพยากรธรรมชาติและสิ่งแวดล้อม และ ด้านที่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8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ด้านการส่งเสริมศิลปะ วัฒนธรรม ภูมิปัญญาชาวบ้าน และโบราณสถาน</w:t>
            </w:r>
          </w:p>
        </w:tc>
      </w:tr>
      <w:tr w:rsidR="00DA4379" w:rsidRPr="00825F39" w:rsidTr="00F90821">
        <w:tc>
          <w:tcPr>
            <w:tcW w:w="14601" w:type="dxa"/>
            <w:gridSpan w:val="7"/>
            <w:shd w:val="clear" w:color="auto" w:fill="A8D08D" w:themeFill="accent6" w:themeFillTint="99"/>
          </w:tcPr>
          <w:p w:rsidR="00DA4379" w:rsidRPr="001F6D11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ภารกิจที่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16 </w:t>
            </w:r>
            <w:r w:rsidRPr="001F6D11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การส่งเสริมศิลปะ วัฒนธรรม ภูมิปัญญาชาวบ้าน และโบราณสถาน</w:t>
            </w:r>
          </w:p>
        </w:tc>
      </w:tr>
      <w:tr w:rsidR="00DA4379" w:rsidRPr="008A4270" w:rsidTr="00F90821">
        <w:trPr>
          <w:trHeight w:val="184"/>
        </w:trPr>
        <w:tc>
          <w:tcPr>
            <w:tcW w:w="2281" w:type="dxa"/>
          </w:tcPr>
          <w:p w:rsidR="00DA4379" w:rsidRPr="008A4270" w:rsidRDefault="00DA4379" w:rsidP="00F9082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61" w:type="dxa"/>
          </w:tcPr>
          <w:p w:rsidR="00DA4379" w:rsidRPr="001F6D11" w:rsidRDefault="00DA4379" w:rsidP="00F9082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1F6D11">
              <w:rPr>
                <w:rFonts w:ascii="TH SarabunIT๙" w:eastAsia="Times New Roman" w:hAnsi="TH SarabunIT๙" w:cs="TH SarabunIT๙"/>
                <w:sz w:val="28"/>
              </w:rPr>
              <w:t xml:space="preserve">37. </w:t>
            </w:r>
            <w:r w:rsidRPr="001F6D1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โครงการ/กิจกรรมของ </w:t>
            </w:r>
            <w:proofErr w:type="spellStart"/>
            <w:r w:rsidRPr="001F6D11">
              <w:rPr>
                <w:rFonts w:ascii="TH SarabunIT๙" w:eastAsia="Times New Roman" w:hAnsi="TH SarabunIT๙" w:cs="TH SarabunIT๙"/>
                <w:sz w:val="28"/>
                <w:cs/>
              </w:rPr>
              <w:t>อบต</w:t>
            </w:r>
            <w:proofErr w:type="spellEnd"/>
            <w:r w:rsidRPr="001F6D11">
              <w:rPr>
                <w:rFonts w:ascii="TH SarabunIT๙" w:eastAsia="Times New Roman" w:hAnsi="TH SarabunIT๙" w:cs="TH SarabunIT๙"/>
                <w:sz w:val="28"/>
                <w:cs/>
              </w:rPr>
              <w:t>. ในการส่งเสริมหรืออนุรักษ์ศิลปะ วัฒนธรรม ประเพณีท้องถิ่น ภูมิปัญญาชาวบ้าน และโบราณสถาน</w:t>
            </w:r>
          </w:p>
        </w:tc>
        <w:tc>
          <w:tcPr>
            <w:tcW w:w="146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1843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2410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1984" w:type="dxa"/>
          </w:tcPr>
          <w:p w:rsidR="00DA4379" w:rsidRPr="008A4270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</w:p>
        </w:tc>
        <w:tc>
          <w:tcPr>
            <w:tcW w:w="1559" w:type="dxa"/>
          </w:tcPr>
          <w:p w:rsidR="00DA4379" w:rsidRPr="001F6D11" w:rsidRDefault="00DA4379" w:rsidP="00F908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eastAsia="Times New Roman" w:cs="Angsana New"/>
                <w:color w:val="008000"/>
                <w:cs/>
              </w:rPr>
              <w:t>เท่ากับค่าเป้าหมาย</w:t>
            </w:r>
          </w:p>
        </w:tc>
      </w:tr>
      <w:tr w:rsidR="00DA4379" w:rsidRPr="0050301D" w:rsidTr="00F90821">
        <w:tc>
          <w:tcPr>
            <w:tcW w:w="14601" w:type="dxa"/>
            <w:gridSpan w:val="7"/>
            <w:shd w:val="clear" w:color="auto" w:fill="9CC2E5" w:themeFill="accent1" w:themeFillTint="99"/>
          </w:tcPr>
          <w:p w:rsidR="00DA4379" w:rsidRPr="0050301D" w:rsidRDefault="00DA4379" w:rsidP="00F9082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4379" w:rsidRDefault="00DA4379" w:rsidP="00DA4379"/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p w:rsidR="00DA4379" w:rsidRPr="00DA4379" w:rsidRDefault="00DA4379" w:rsidP="00DA4379">
      <w:pPr>
        <w:rPr>
          <w:rFonts w:ascii="TH SarabunIT๙" w:hAnsi="TH SarabunIT๙" w:cs="TH SarabunIT๙"/>
          <w:sz w:val="32"/>
          <w:szCs w:val="32"/>
        </w:rPr>
      </w:pPr>
    </w:p>
    <w:sectPr w:rsidR="00DA4379" w:rsidRPr="00DA4379" w:rsidSect="00DA437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79"/>
    <w:rsid w:val="004848FA"/>
    <w:rsid w:val="00B57229"/>
    <w:rsid w:val="00DA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FDCD4-EBC8-4D6C-A3D1-57A67784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43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DA4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Aceri5</dc:creator>
  <cp:keywords/>
  <dc:description/>
  <cp:lastModifiedBy>Aceri5</cp:lastModifiedBy>
  <cp:revision>1</cp:revision>
  <dcterms:created xsi:type="dcterms:W3CDTF">2021-09-08T03:06:00Z</dcterms:created>
  <dcterms:modified xsi:type="dcterms:W3CDTF">2021-09-08T03:24:00Z</dcterms:modified>
</cp:coreProperties>
</file>